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b/>
        </w:rPr>
        <w:id w:val="-1186600080"/>
        <w:lock w:val="sdtLocked"/>
        <w:placeholder>
          <w:docPart w:val="08EC087F4ECA45BFBDE3C6AD6E42560C"/>
        </w:placeholder>
        <w:comboBox>
          <w:listItem w:displayText="ARENDUSOSAKOND" w:value="ARENDUSOSAKOND"/>
          <w:listItem w:displayText="HALDUSOSAKOND" w:value="HALDUSOSAKOND"/>
          <w:listItem w:displayText="HARIDUS- JA KULTUURIOSAKOND" w:value="HARIDUS- JA KULTUURIOSAKOND"/>
          <w:listItem w:displayText="PLANEERIMIS- JA EHITUSOSAKOND" w:value="PLANEERIMIS- JA EHITUSOSAKOND"/>
          <w:listItem w:displayText="RAHANDUSOSAKOND" w:value="RAHANDUSOSAKOND"/>
          <w:listItem w:displayText="SOTSIAAL- JA TERVISHOIUOSAKOND" w:value="SOTSIAAL- JA TERVISHOIUOSAKOND"/>
          <w:listItem w:displayText="VALLAKANTSELEI" w:value="VALLAKANTSELEI"/>
        </w:comboBox>
      </w:sdtPr>
      <w:sdtEndPr/>
      <w:sdtContent>
        <w:p w14:paraId="39D30238" w14:textId="06142E5C" w:rsidR="00FC46F6" w:rsidRDefault="00C31FD3" w:rsidP="00E43B40">
          <w:pPr>
            <w:jc w:val="center"/>
          </w:pPr>
          <w:r>
            <w:rPr>
              <w:b/>
            </w:rPr>
            <w:t>HALDUSOSAKOND</w:t>
          </w:r>
        </w:p>
      </w:sdtContent>
    </w:sdt>
    <w:sdt>
      <w:sdtPr>
        <w:rPr>
          <w:rFonts w:eastAsiaTheme="minorEastAsia" w:cs="Times New Roman"/>
          <w:b/>
          <w:bCs/>
          <w:color w:val="auto"/>
          <w:szCs w:val="24"/>
        </w:rPr>
        <w:id w:val="-564178201"/>
        <w:lock w:val="sdtContentLocked"/>
        <w:placeholder>
          <w:docPart w:val="BDB15BA9E11D4A19B53895C99390F3B7"/>
        </w:placeholder>
        <w:group/>
      </w:sdtPr>
      <w:sdtEndPr/>
      <w:sdtContent>
        <w:p w14:paraId="6F08F961" w14:textId="77777777" w:rsidR="00D57E98" w:rsidRDefault="00D57E98"/>
        <w:p w14:paraId="4653F2AD" w14:textId="77777777" w:rsidR="00CE6A29" w:rsidRDefault="00CE6A29"/>
        <w:sdt>
          <w:sdtPr>
            <w:rPr>
              <w:bCs w:val="0"/>
              <w:lang w:val="en-US"/>
            </w:rPr>
            <w:id w:val="-363219514"/>
            <w:lock w:val="sdtContentLocked"/>
            <w:placeholder>
              <w:docPart w:val="BDB15BA9E11D4A19B53895C99390F3B7"/>
            </w:placeholder>
          </w:sdtPr>
          <w:sdtEndPr>
            <w:rPr>
              <w:b w:val="0"/>
              <w:lang w:val="et-EE"/>
            </w:rPr>
          </w:sdtEndPr>
          <w:sdtContent>
            <w:tbl>
              <w:tblPr>
                <w:tblW w:w="9356" w:type="dxa"/>
                <w:tblLayout w:type="fixed"/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4678"/>
                <w:gridCol w:w="851"/>
                <w:gridCol w:w="3827"/>
              </w:tblGrid>
              <w:tr w:rsidR="0044521C" w14:paraId="6ADB0B7F" w14:textId="77777777" w:rsidTr="005F5E4B">
                <w:trPr>
                  <w:cantSplit/>
                </w:trPr>
                <w:tc>
                  <w:tcPr>
                    <w:tcW w:w="4678" w:type="dxa"/>
                    <w:vMerge w:val="restart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sdt>
                    <w:sdtPr>
                      <w:rPr>
                        <w:bCs w:val="0"/>
                        <w:sz w:val="22"/>
                        <w:szCs w:val="22"/>
                        <w:lang w:val="en-US"/>
                      </w:rPr>
                      <w:id w:val="-1725820250"/>
                      <w:lock w:val="sdtLocked"/>
                      <w:placeholder>
                        <w:docPart w:val="BDB15BA9E11D4A19B53895C99390F3B7"/>
                      </w:placeholder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7F857463" w14:textId="77777777" w:rsidR="0044521C" w:rsidRPr="002D13E9" w:rsidRDefault="00256C31" w:rsidP="001656A7">
                        <w:pPr>
                          <w:pStyle w:val="Kehatekst"/>
                          <w:rPr>
                            <w:b w:val="0"/>
                            <w:bCs w:val="0"/>
                            <w:lang w:val="fi-FI"/>
                          </w:rPr>
                        </w:pPr>
                        <w:r w:rsidRPr="002D13E9">
                          <w:rPr>
                            <w:b w:val="0"/>
                            <w:bCs w:val="0"/>
                            <w:lang w:val="fi-FI"/>
                          </w:rPr>
                          <w:t>Riigimetsa Majandamise Keskus</w:t>
                        </w:r>
                      </w:p>
                      <w:p w14:paraId="2B0CA7C3" w14:textId="3A718175" w:rsidR="00256C31" w:rsidRPr="002D13E9" w:rsidRDefault="00256C31" w:rsidP="001656A7">
                        <w:pPr>
                          <w:pStyle w:val="Kehatekst"/>
                          <w:rPr>
                            <w:b w:val="0"/>
                            <w:bCs w:val="0"/>
                            <w:lang w:val="fi-FI"/>
                          </w:rPr>
                        </w:pPr>
                        <w:r w:rsidRPr="002D13E9">
                          <w:rPr>
                            <w:b w:val="0"/>
                            <w:bCs w:val="0"/>
                            <w:lang w:val="fi-FI"/>
                          </w:rPr>
                          <w:t>Edela regio</w:t>
                        </w:r>
                        <w:r w:rsidR="004A030A" w:rsidRPr="002D13E9">
                          <w:rPr>
                            <w:b w:val="0"/>
                            <w:bCs w:val="0"/>
                            <w:lang w:val="fi-FI"/>
                          </w:rPr>
                          <w:t>o</w:t>
                        </w:r>
                        <w:r w:rsidRPr="002D13E9">
                          <w:rPr>
                            <w:b w:val="0"/>
                            <w:bCs w:val="0"/>
                            <w:lang w:val="fi-FI"/>
                          </w:rPr>
                          <w:t>n</w:t>
                        </w:r>
                      </w:p>
                      <w:p w14:paraId="50457BB5" w14:textId="425D2D5A" w:rsidR="00256C31" w:rsidRPr="002D13E9" w:rsidRDefault="00256C31" w:rsidP="001656A7">
                        <w:pPr>
                          <w:pStyle w:val="Kehatekst"/>
                          <w:rPr>
                            <w:b w:val="0"/>
                            <w:lang w:val="fi-FI"/>
                          </w:rPr>
                        </w:pPr>
                        <w:r w:rsidRPr="002D13E9">
                          <w:rPr>
                            <w:b w:val="0"/>
                            <w:lang w:val="fi-FI"/>
                          </w:rPr>
                          <w:t>Paide mnt 14</w:t>
                        </w:r>
                        <w:r w:rsidR="00074E43" w:rsidRPr="002D13E9">
                          <w:rPr>
                            <w:b w:val="0"/>
                            <w:lang w:val="fi-FI"/>
                          </w:rPr>
                          <w:t xml:space="preserve">, </w:t>
                        </w:r>
                        <w:r w:rsidRPr="002D13E9">
                          <w:rPr>
                            <w:b w:val="0"/>
                            <w:lang w:val="fi-FI"/>
                          </w:rPr>
                          <w:t>Paikuse alev</w:t>
                        </w:r>
                      </w:p>
                      <w:p w14:paraId="3CE88362" w14:textId="77777777" w:rsidR="00256C31" w:rsidRPr="002D13E9" w:rsidRDefault="00256C31" w:rsidP="001656A7">
                        <w:pPr>
                          <w:pStyle w:val="Kehatekst"/>
                          <w:rPr>
                            <w:b w:val="0"/>
                            <w:lang w:val="fi-FI"/>
                          </w:rPr>
                        </w:pPr>
                        <w:r w:rsidRPr="002D13E9">
                          <w:rPr>
                            <w:b w:val="0"/>
                            <w:lang w:val="fi-FI"/>
                          </w:rPr>
                          <w:t>Pärnu linn, Pärnumaa 86602</w:t>
                        </w:r>
                      </w:p>
                      <w:p w14:paraId="1D91BB2E" w14:textId="333551E7" w:rsidR="00C70040" w:rsidRPr="002D13E9" w:rsidRDefault="001A52C1" w:rsidP="001656A7">
                        <w:pPr>
                          <w:pStyle w:val="Kehatekst"/>
                          <w:rPr>
                            <w:bCs w:val="0"/>
                            <w:lang w:val="fi-FI"/>
                          </w:rPr>
                        </w:pPr>
                        <w:r w:rsidRPr="002D13E9">
                          <w:rPr>
                            <w:b w:val="0"/>
                            <w:lang w:val="fi-FI"/>
                          </w:rPr>
                          <w:t>e</w:t>
                        </w:r>
                        <w:r w:rsidR="00C70040" w:rsidRPr="002D13E9">
                          <w:rPr>
                            <w:b w:val="0"/>
                            <w:lang w:val="fi-FI"/>
                          </w:rPr>
                          <w:t>dela.regioon@rmk.ee</w:t>
                        </w:r>
                      </w:p>
                    </w:sdtContent>
                  </w:sdt>
                </w:tc>
                <w:tc>
                  <w:tcPr>
                    <w:tcW w:w="85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AC68F80" w14:textId="77777777" w:rsidR="0044521C" w:rsidRPr="00CE6A29" w:rsidRDefault="0044521C" w:rsidP="001656A7">
                    <w:pPr>
                      <w:pStyle w:val="Kehatekst"/>
                      <w:rPr>
                        <w:b w:val="0"/>
                        <w:bCs w:val="0"/>
                        <w:lang w:val="en-US"/>
                      </w:rPr>
                    </w:pPr>
                  </w:p>
                </w:tc>
                <w:tc>
                  <w:tcPr>
                    <w:tcW w:w="3827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E7C1FC1" w14:textId="77777777" w:rsidR="0044521C" w:rsidRDefault="0044521C" w:rsidP="001656A7">
                    <w:pPr>
                      <w:rPr>
                        <w:lang w:val="en-US"/>
                      </w:rPr>
                    </w:pPr>
                  </w:p>
                </w:tc>
              </w:tr>
              <w:tr w:rsidR="0044521C" w14:paraId="57A04451" w14:textId="77777777" w:rsidTr="005F5E4B">
                <w:trPr>
                  <w:cantSplit/>
                </w:trPr>
                <w:tc>
                  <w:tcPr>
                    <w:tcW w:w="4678" w:type="dxa"/>
                    <w:vMerge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05505EA" w14:textId="77777777" w:rsidR="0044521C" w:rsidRDefault="0044521C" w:rsidP="001656A7">
                    <w:pPr>
                      <w:pStyle w:val="Kehatekst"/>
                      <w:rPr>
                        <w:b w:val="0"/>
                        <w:bCs w:val="0"/>
                        <w:lang w:val="en-US"/>
                      </w:rPr>
                    </w:pPr>
                  </w:p>
                </w:tc>
                <w:tc>
                  <w:tcPr>
                    <w:tcW w:w="85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8D0C8BD" w14:textId="77777777" w:rsidR="0044521C" w:rsidRPr="00CE6A29" w:rsidRDefault="0044521C" w:rsidP="001656A7">
                    <w:pPr>
                      <w:pStyle w:val="Kehatekst"/>
                      <w:rPr>
                        <w:b w:val="0"/>
                        <w:bCs w:val="0"/>
                        <w:lang w:val="en-US"/>
                      </w:rPr>
                    </w:pPr>
                  </w:p>
                </w:tc>
                <w:tc>
                  <w:tcPr>
                    <w:tcW w:w="3827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CB1AF56" w14:textId="77777777" w:rsidR="0044521C" w:rsidRDefault="0044521C" w:rsidP="001656A7">
                    <w:pPr>
                      <w:rPr>
                        <w:lang w:val="en-US"/>
                      </w:rPr>
                    </w:pPr>
                  </w:p>
                </w:tc>
              </w:tr>
              <w:tr w:rsidR="0044521C" w14:paraId="1EEA0DEA" w14:textId="77777777" w:rsidTr="005F5E4B">
                <w:trPr>
                  <w:cantSplit/>
                </w:trPr>
                <w:tc>
                  <w:tcPr>
                    <w:tcW w:w="4678" w:type="dxa"/>
                    <w:vMerge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A69BB9B" w14:textId="77777777" w:rsidR="0044521C" w:rsidRDefault="0044521C" w:rsidP="001656A7">
                    <w:pPr>
                      <w:pStyle w:val="Kehatekst"/>
                      <w:rPr>
                        <w:b w:val="0"/>
                        <w:bCs w:val="0"/>
                        <w:lang w:val="en-US"/>
                      </w:rPr>
                    </w:pPr>
                  </w:p>
                </w:tc>
                <w:tc>
                  <w:tcPr>
                    <w:tcW w:w="85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54EFD88" w14:textId="77777777" w:rsidR="0044521C" w:rsidRPr="00CE6A29" w:rsidRDefault="0044521C" w:rsidP="001656A7">
                    <w:pPr>
                      <w:pStyle w:val="Kehatekst"/>
                      <w:rPr>
                        <w:b w:val="0"/>
                        <w:bCs w:val="0"/>
                        <w:lang w:val="en-US"/>
                      </w:rPr>
                    </w:pPr>
                  </w:p>
                </w:tc>
                <w:tc>
                  <w:tcPr>
                    <w:tcW w:w="3827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261042D" w14:textId="4D50E7BC" w:rsidR="0044521C" w:rsidRDefault="00821283" w:rsidP="001656A7">
                    <w:sdt>
                      <w:sdtPr>
                        <w:id w:val="216786856"/>
                        <w:lock w:val="sdtLocked"/>
                        <w:placeholder>
                          <w:docPart w:val="BDB15BA9E11D4A19B53895C99390F3B7"/>
                        </w:placeholder>
                      </w:sdtPr>
                      <w:sdtEndPr/>
                      <w:sdtContent>
                        <w:r w:rsidR="00E11B50">
                          <w:t>kuupäev digiallkirjas</w:t>
                        </w:r>
                      </w:sdtContent>
                    </w:sdt>
                    <w:r w:rsidR="00E11B50">
                      <w:t xml:space="preserve"> nr </w:t>
                    </w:r>
                    <w:sdt>
                      <w:sdtPr>
                        <w:id w:val="-500035507"/>
                        <w:lock w:val="sdtLocked"/>
                        <w:placeholder>
                          <w:docPart w:val="B3CF44ACDAEA4D24AA70AB677EC5A4FE"/>
                        </w:placeholder>
                      </w:sdtPr>
                      <w:sdtEndPr/>
                      <w:sdtContent>
                        <w:r w:rsidR="00A47BEC" w:rsidRPr="00A47BEC">
                          <w:t>10-7/4657</w:t>
                        </w:r>
                      </w:sdtContent>
                    </w:sdt>
                  </w:p>
                </w:tc>
              </w:tr>
              <w:tr w:rsidR="0044521C" w14:paraId="3EC2EB5F" w14:textId="77777777" w:rsidTr="005F5E4B">
                <w:trPr>
                  <w:trHeight w:hRule="exact" w:val="1102"/>
                </w:trPr>
                <w:sdt>
                  <w:sdtPr>
                    <w:rPr>
                      <w:b w:val="0"/>
                      <w:bCs w:val="0"/>
                      <w:lang w:val="en-US"/>
                    </w:rPr>
                    <w:id w:val="-692686676"/>
                    <w:placeholder>
                      <w:docPart w:val="6EA04C4B5E6E4A33A8D39797471BFF9C"/>
                    </w:placeholder>
                    <w:showingPlcHdr/>
                  </w:sdtPr>
                  <w:sdtEndPr/>
                  <w:sdtContent>
                    <w:tc>
                      <w:tcPr>
                        <w:tcW w:w="935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247C23" w14:textId="77777777" w:rsidR="0097269D" w:rsidRDefault="0097269D" w:rsidP="0097269D">
                        <w:pPr>
                          <w:pStyle w:val="Kehatekst"/>
                          <w:rPr>
                            <w:rStyle w:val="Kohatitetekst"/>
                            <w:b w:val="0"/>
                          </w:rPr>
                        </w:pPr>
                      </w:p>
                      <w:p w14:paraId="56BB120C" w14:textId="77777777" w:rsidR="0097269D" w:rsidRDefault="0097269D" w:rsidP="0097269D">
                        <w:pPr>
                          <w:pStyle w:val="Kehatekst"/>
                          <w:rPr>
                            <w:rStyle w:val="Kohatitetekst"/>
                            <w:b w:val="0"/>
                          </w:rPr>
                        </w:pPr>
                      </w:p>
                      <w:p w14:paraId="61B02D33" w14:textId="77777777" w:rsidR="0044521C" w:rsidRDefault="0044521C" w:rsidP="0097269D">
                        <w:pPr>
                          <w:pStyle w:val="Kehatekst"/>
                          <w:rPr>
                            <w:b w:val="0"/>
                            <w:bCs w:val="0"/>
                            <w:lang w:val="en-US"/>
                          </w:rPr>
                        </w:pPr>
                      </w:p>
                    </w:tc>
                  </w:sdtContent>
                </w:sdt>
              </w:tr>
              <w:tr w:rsidR="0044521C" w14:paraId="7E627C7B" w14:textId="77777777" w:rsidTr="005F5E4B">
                <w:tc>
                  <w:tcPr>
                    <w:tcW w:w="9356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sdt>
                    <w:sdtPr>
                      <w:rPr>
                        <w:color w:val="808080"/>
                      </w:rPr>
                      <w:id w:val="1223335205"/>
                      <w:lock w:val="sdtLocked"/>
                      <w:placeholder>
                        <w:docPart w:val="BDB15BA9E11D4A19B53895C99390F3B7"/>
                      </w:placeholder>
                    </w:sdtPr>
                    <w:sdtEndPr>
                      <w:rPr>
                        <w:color w:val="auto"/>
                      </w:rPr>
                    </w:sdtEndPr>
                    <w:sdtContent>
                      <w:p w14:paraId="56CC804A" w14:textId="4A2988C9" w:rsidR="0044521C" w:rsidRDefault="00256C31" w:rsidP="001656A7">
                        <w:pPr>
                          <w:pStyle w:val="Kehatekst"/>
                        </w:pPr>
                        <w:r>
                          <w:t xml:space="preserve">Raadamisloa taotlus Harku vallas Pundelepa kinnisasjal Vääna-Jõesuu külas </w:t>
                        </w:r>
                      </w:p>
                    </w:sdtContent>
                  </w:sdt>
                </w:tc>
              </w:tr>
              <w:tr w:rsidR="0044521C" w14:paraId="168D940A" w14:textId="77777777" w:rsidTr="005F5E4B">
                <w:trPr>
                  <w:trHeight w:hRule="exact" w:val="583"/>
                </w:trPr>
                <w:tc>
                  <w:tcPr>
                    <w:tcW w:w="9356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34E8694" w14:textId="77777777" w:rsidR="0044521C" w:rsidRDefault="00821283" w:rsidP="001656A7">
                    <w:pPr>
                      <w:pStyle w:val="Kehatekst"/>
                      <w:rPr>
                        <w:b w:val="0"/>
                        <w:bCs w:val="0"/>
                      </w:rPr>
                    </w:pPr>
                  </w:p>
                </w:tc>
              </w:tr>
            </w:tbl>
          </w:sdtContent>
        </w:sdt>
      </w:sdtContent>
    </w:sdt>
    <w:p w14:paraId="507506EB" w14:textId="285110A7" w:rsidR="0044521C" w:rsidRPr="002D13E9" w:rsidRDefault="00C31FD3" w:rsidP="001A52C1">
      <w:pPr>
        <w:spacing w:before="120" w:after="120"/>
        <w:rPr>
          <w:rFonts w:ascii="TimesNewRomanPSMT" w:eastAsia="Times New Roman" w:hAnsi="TimesNewRomanPSMT" w:cs="Times New Roman"/>
          <w:color w:val="000000"/>
          <w:szCs w:val="24"/>
          <w:lang w:eastAsia="et-EE"/>
        </w:rPr>
      </w:pPr>
      <w:r w:rsidRPr="002D13E9">
        <w:t>H</w:t>
      </w:r>
      <w:r w:rsidR="00256C31" w:rsidRPr="002D13E9">
        <w:t>arku vallavalitsus kavandab busside ümberpööramiskoha rajamist Harku vallas Vääna-Jõesuu külas riigi omandis olevale Pundelepa kinnistule (</w:t>
      </w:r>
      <w:r w:rsidR="00256C31"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registriosa nr 8772402, katastritunnus 19801:001:2949, pindala 81 480 m2, sihtotstarve maatulundusmaa, riigi kinnisvararegistri objekti kood KV8792), mille volitatud asutus on Maa-amet.</w:t>
      </w:r>
    </w:p>
    <w:p w14:paraId="3A32CFDE" w14:textId="0530CD81" w:rsidR="00256C31" w:rsidRPr="002D13E9" w:rsidRDefault="00256C31" w:rsidP="001A52C1">
      <w:pPr>
        <w:spacing w:before="120" w:after="120"/>
        <w:rPr>
          <w:rFonts w:ascii="TimesNewRomanPSMT" w:eastAsia="Times New Roman" w:hAnsi="TimesNewRomanPSMT" w:cs="Times New Roman"/>
          <w:color w:val="000000"/>
          <w:szCs w:val="24"/>
          <w:lang w:eastAsia="et-EE"/>
        </w:rPr>
      </w:pP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Busside ümberpööramiskoha rajamiseks on vajalik eemaldada ehitusele ettejääv kasvav mets alal ligikaudse suurusega 2100m².</w:t>
      </w:r>
    </w:p>
    <w:p w14:paraId="273E3E9F" w14:textId="73840727" w:rsidR="00C70040" w:rsidRPr="002D13E9" w:rsidRDefault="00C70040" w:rsidP="001A52C1">
      <w:pPr>
        <w:spacing w:before="120" w:after="120"/>
        <w:rPr>
          <w:rFonts w:ascii="TimesNewRomanPSMT" w:eastAsia="Times New Roman" w:hAnsi="TimesNewRomanPSMT" w:cs="Times New Roman"/>
          <w:color w:val="000000"/>
          <w:szCs w:val="24"/>
          <w:lang w:eastAsia="et-EE"/>
        </w:rPr>
      </w:pP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 xml:space="preserve">Rajatisele on väljastatud ehitusluba nr. 2412271/06894 EXTech Design OÜ töö nr. 24109 </w:t>
      </w:r>
      <w:r w:rsidRPr="002D13E9">
        <w:rPr>
          <w:rFonts w:ascii="TimesNewRomanPSMT" w:eastAsia="Times New Roman" w:hAnsi="TimesNewRomanPSMT" w:cs="Times New Roman" w:hint="eastAsia"/>
          <w:color w:val="000000"/>
          <w:szCs w:val="24"/>
          <w:lang w:eastAsia="et-EE"/>
        </w:rPr>
        <w:t>„</w:t>
      </w: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V</w:t>
      </w:r>
      <w:r w:rsidRPr="002D13E9">
        <w:rPr>
          <w:rFonts w:ascii="TimesNewRomanPSMT" w:eastAsia="Times New Roman" w:hAnsi="TimesNewRomanPSMT" w:cs="Times New Roman" w:hint="eastAsia"/>
          <w:color w:val="000000"/>
          <w:szCs w:val="24"/>
          <w:lang w:eastAsia="et-EE"/>
        </w:rPr>
        <w:t>ää</w:t>
      </w: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na-J</w:t>
      </w:r>
      <w:r w:rsidRPr="002D13E9">
        <w:rPr>
          <w:rFonts w:ascii="TimesNewRomanPSMT" w:eastAsia="Times New Roman" w:hAnsi="TimesNewRomanPSMT" w:cs="Times New Roman" w:hint="eastAsia"/>
          <w:color w:val="000000"/>
          <w:szCs w:val="24"/>
          <w:lang w:eastAsia="et-EE"/>
        </w:rPr>
        <w:t>õ</w:t>
      </w: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 xml:space="preserve">esuu busside </w:t>
      </w:r>
      <w:r w:rsidRPr="002D13E9">
        <w:rPr>
          <w:rFonts w:ascii="TimesNewRomanPSMT" w:eastAsia="Times New Roman" w:hAnsi="TimesNewRomanPSMT" w:cs="Times New Roman" w:hint="eastAsia"/>
          <w:color w:val="000000"/>
          <w:szCs w:val="24"/>
          <w:lang w:eastAsia="et-EE"/>
        </w:rPr>
        <w:t>ü</w:t>
      </w: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mberp</w:t>
      </w:r>
      <w:r w:rsidRPr="002D13E9">
        <w:rPr>
          <w:rFonts w:ascii="TimesNewRomanPSMT" w:eastAsia="Times New Roman" w:hAnsi="TimesNewRomanPSMT" w:cs="Times New Roman" w:hint="eastAsia"/>
          <w:color w:val="000000"/>
          <w:szCs w:val="24"/>
          <w:lang w:eastAsia="et-EE"/>
        </w:rPr>
        <w:t>öö</w:t>
      </w: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ramiskoha ehitusprojek</w:t>
      </w:r>
      <w:r w:rsidR="00074E43"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t“</w:t>
      </w: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 xml:space="preserve"> alusel.</w:t>
      </w:r>
    </w:p>
    <w:p w14:paraId="61474A93" w14:textId="55DE89EA" w:rsidR="00C70040" w:rsidRPr="002D13E9" w:rsidRDefault="00C70040" w:rsidP="001A52C1">
      <w:pPr>
        <w:spacing w:before="120" w:after="120"/>
        <w:rPr>
          <w:rFonts w:ascii="TimesNewRomanPSMT" w:eastAsia="Times New Roman" w:hAnsi="TimesNewRomanPSMT" w:cs="Times New Roman"/>
          <w:color w:val="000000"/>
          <w:szCs w:val="24"/>
          <w:lang w:eastAsia="et-EE"/>
        </w:rPr>
      </w:pP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Töid teostab Warren Teed OÜ.</w:t>
      </w:r>
    </w:p>
    <w:p w14:paraId="1F16FFDA" w14:textId="1FB06408" w:rsidR="00C70040" w:rsidRPr="002D13E9" w:rsidRDefault="00256C31" w:rsidP="001A52C1">
      <w:pPr>
        <w:spacing w:before="120" w:after="120"/>
        <w:rPr>
          <w:rFonts w:ascii="TimesNewRomanPSMT" w:eastAsia="Times New Roman" w:hAnsi="TimesNewRomanPSMT" w:cs="Times New Roman"/>
          <w:color w:val="000000"/>
          <w:szCs w:val="24"/>
          <w:lang w:eastAsia="et-EE"/>
        </w:rPr>
      </w:pP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Maa-amet on kooskõlastanud busside ümberpööramiskoha rajamise</w:t>
      </w:r>
      <w:r w:rsidR="00C70040"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 xml:space="preserve"> ehitusloa menetluses oma kirjaga 23.08.2024 nr 6-3/24/10391-2.</w:t>
      </w:r>
    </w:p>
    <w:p w14:paraId="08ED49F4" w14:textId="75CA717F" w:rsidR="00C70040" w:rsidRPr="002D13E9" w:rsidRDefault="00C31FD3" w:rsidP="001A52C1">
      <w:pPr>
        <w:spacing w:before="120" w:after="120"/>
        <w:rPr>
          <w:rFonts w:ascii="TimesNewRomanPSMT" w:eastAsia="Times New Roman" w:hAnsi="TimesNewRomanPSMT" w:cs="Times New Roman"/>
          <w:color w:val="000000"/>
          <w:szCs w:val="24"/>
          <w:lang w:eastAsia="et-EE"/>
        </w:rPr>
      </w:pP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Taotleme raadamistö</w:t>
      </w:r>
      <w:r w:rsidR="001A52C1"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öde teostamist</w:t>
      </w: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 xml:space="preserve"> Pundelepa kinnistul </w:t>
      </w:r>
      <w:r w:rsidR="001A52C1"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 xml:space="preserve">esimesel võimalusel </w:t>
      </w: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lisatud asendiplaanil näidatud ligi 2100 m² suurusel alal.</w:t>
      </w:r>
      <w:r w:rsidR="001A52C1"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 xml:space="preserve"> Kokkuleppel on ka </w:t>
      </w:r>
      <w:r w:rsidR="00F63CD3"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 xml:space="preserve">busside ümberpööramiskoha ehitaja </w:t>
      </w:r>
      <w:r w:rsidR="001A52C1"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Warren Teed OÜ valmis raadamistööd teostama.</w:t>
      </w:r>
    </w:p>
    <w:p w14:paraId="111FA82F" w14:textId="77777777" w:rsidR="0044521C" w:rsidRPr="002D13E9" w:rsidRDefault="0044521C">
      <w:pPr>
        <w:rPr>
          <w:sz w:val="28"/>
          <w:szCs w:val="24"/>
        </w:rPr>
      </w:pPr>
    </w:p>
    <w:sdt>
      <w:sdtPr>
        <w:id w:val="-43223612"/>
        <w:lock w:val="sdtContentLocked"/>
        <w:placeholder>
          <w:docPart w:val="BDB15BA9E11D4A19B53895C99390F3B7"/>
        </w:placeholder>
        <w:group/>
      </w:sdtPr>
      <w:sdtEndPr>
        <w:rPr>
          <w:rFonts w:eastAsia="Times New Roman"/>
          <w:bCs/>
        </w:rPr>
      </w:sdtEndPr>
      <w:sdtContent>
        <w:sdt>
          <w:sdtPr>
            <w:id w:val="-170724599"/>
            <w:lock w:val="sdtLocked"/>
            <w:placeholder>
              <w:docPart w:val="BDB15BA9E11D4A19B53895C99390F3B7"/>
            </w:placeholder>
          </w:sdtPr>
          <w:sdtEndPr>
            <w:rPr>
              <w:rFonts w:eastAsia="Times New Roman"/>
              <w:bCs/>
            </w:rPr>
          </w:sdtEndPr>
          <w:sdtContent>
            <w:tbl>
              <w:tblPr>
                <w:tblW w:w="9356" w:type="dxa"/>
                <w:tblLayout w:type="fixed"/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4428"/>
                <w:gridCol w:w="4928"/>
              </w:tblGrid>
              <w:tr w:rsidR="0044521C" w14:paraId="06C9D364" w14:textId="77777777" w:rsidTr="005F5E4B">
                <w:trPr>
                  <w:cantSplit/>
                  <w:trHeight w:hRule="exact" w:val="583"/>
                </w:trPr>
                <w:tc>
                  <w:tcPr>
                    <w:tcW w:w="935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14:paraId="0683BBD7" w14:textId="77777777" w:rsidR="0044521C" w:rsidRPr="006F695C" w:rsidRDefault="0044521C" w:rsidP="001656A7">
                    <w:r w:rsidRPr="00821283">
                      <w:t>Lugupidamisega</w:t>
                    </w:r>
                  </w:p>
                </w:tc>
              </w:tr>
              <w:tr w:rsidR="0044521C" w14:paraId="5474775C" w14:textId="77777777" w:rsidTr="005F5E4B">
                <w:trPr>
                  <w:cantSplit/>
                  <w:trHeight w:hRule="exact" w:val="408"/>
                </w:trPr>
                <w:tc>
                  <w:tcPr>
                    <w:tcW w:w="935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sdt>
                    <w:sdtPr>
                      <w:rPr>
                        <w:i/>
                        <w:iCs/>
                      </w:rPr>
                      <w:id w:val="1577626436"/>
                      <w:lock w:val="sdtContentLocked"/>
                      <w:placeholder>
                        <w:docPart w:val="BDB15BA9E11D4A19B53895C99390F3B7"/>
                      </w:placeholder>
                    </w:sdtPr>
                    <w:sdtEndPr/>
                    <w:sdtContent>
                      <w:p w14:paraId="07BF6438" w14:textId="77777777" w:rsidR="0044521C" w:rsidRPr="006F695C" w:rsidRDefault="0044521C" w:rsidP="001656A7">
                        <w:pPr>
                          <w:rPr>
                            <w:i/>
                            <w:iCs/>
                          </w:rPr>
                        </w:pPr>
                        <w:r w:rsidRPr="006F695C">
                          <w:rPr>
                            <w:i/>
                            <w:iCs/>
                          </w:rPr>
                          <w:t>(allkirjastatud digitaalselt)</w:t>
                        </w:r>
                      </w:p>
                    </w:sdtContent>
                  </w:sdt>
                </w:tc>
              </w:tr>
              <w:tr w:rsidR="0044521C" w14:paraId="22ADA5EE" w14:textId="77777777" w:rsidTr="005F5E4B">
                <w:trPr>
                  <w:cantSplit/>
                </w:trPr>
                <w:tc>
                  <w:tcPr>
                    <w:tcW w:w="44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313D50C" w14:textId="77777777" w:rsidR="0044521C" w:rsidRPr="006F695C" w:rsidRDefault="0044521C" w:rsidP="001656A7"/>
                </w:tc>
                <w:tc>
                  <w:tcPr>
                    <w:tcW w:w="49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AE0F1EA" w14:textId="77777777" w:rsidR="0044521C" w:rsidRDefault="0044521C" w:rsidP="001656A7">
                    <w:pPr>
                      <w:pStyle w:val="Kehatekst"/>
                      <w:keepNext/>
                      <w:rPr>
                        <w:b w:val="0"/>
                        <w:bCs w:val="0"/>
                      </w:rPr>
                    </w:pPr>
                  </w:p>
                </w:tc>
              </w:tr>
              <w:tr w:rsidR="0044521C" w14:paraId="45EE9B79" w14:textId="77777777" w:rsidTr="005F5E4B">
                <w:trPr>
                  <w:cantSplit/>
                </w:trPr>
                <w:sdt>
                  <w:sdtPr>
                    <w:id w:val="-1989090880"/>
                    <w:lock w:val="sdtLocked"/>
                    <w:placeholder>
                      <w:docPart w:val="BDB15BA9E11D4A19B53895C99390F3B7"/>
                    </w:placeholder>
                  </w:sdtPr>
                  <w:sdtEndPr/>
                  <w:sdtContent>
                    <w:tc>
                      <w:tcPr>
                        <w:tcW w:w="4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C3621D" w14:textId="0187C031" w:rsidR="0044521C" w:rsidRPr="006F695C" w:rsidRDefault="00C31FD3" w:rsidP="001656A7">
                        <w:r w:rsidRPr="00821283">
                          <w:t>Ergo Eesmaa</w:t>
                        </w:r>
                      </w:p>
                    </w:tc>
                  </w:sdtContent>
                </w:sdt>
                <w:tc>
                  <w:tcPr>
                    <w:tcW w:w="49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497FDC1" w14:textId="77777777" w:rsidR="0044521C" w:rsidRDefault="0044521C" w:rsidP="001656A7"/>
                </w:tc>
              </w:tr>
              <w:tr w:rsidR="0044521C" w14:paraId="761FD1B8" w14:textId="77777777" w:rsidTr="005F5E4B">
                <w:trPr>
                  <w:cantSplit/>
                </w:trPr>
                <w:tc>
                  <w:tcPr>
                    <w:tcW w:w="44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sdt>
                    <w:sdtPr>
                      <w:id w:val="-596090777"/>
                      <w:lock w:val="sdtLocked"/>
                      <w:placeholder>
                        <w:docPart w:val="BDB15BA9E11D4A19B53895C99390F3B7"/>
                      </w:placeholder>
                    </w:sdtPr>
                    <w:sdtEndPr/>
                    <w:sdtContent>
                      <w:p w14:paraId="6DCF39EF" w14:textId="1E51D62C" w:rsidR="0044521C" w:rsidRPr="006F695C" w:rsidRDefault="00C31FD3" w:rsidP="001656A7">
                        <w:r w:rsidRPr="00821283">
                          <w:t>Haldusosakonna juhataja</w:t>
                        </w:r>
                      </w:p>
                    </w:sdtContent>
                  </w:sdt>
                </w:tc>
                <w:tc>
                  <w:tcPr>
                    <w:tcW w:w="49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1EE82E1" w14:textId="77777777" w:rsidR="0044521C" w:rsidRDefault="0044521C" w:rsidP="001656A7">
                    <w:pPr>
                      <w:pStyle w:val="Kehatekst"/>
                      <w:keepNext/>
                      <w:rPr>
                        <w:b w:val="0"/>
                        <w:bCs w:val="0"/>
                      </w:rPr>
                    </w:pPr>
                  </w:p>
                </w:tc>
              </w:tr>
            </w:tbl>
            <w:p w14:paraId="17370AC9" w14:textId="77777777" w:rsidR="0044521C" w:rsidRPr="00DB3389" w:rsidRDefault="00821283" w:rsidP="0044521C">
              <w:pPr>
                <w:tabs>
                  <w:tab w:val="right" w:pos="10065"/>
                </w:tabs>
                <w:rPr>
                  <w:rFonts w:eastAsia="Times New Roman"/>
                  <w:bCs/>
                </w:rPr>
              </w:pPr>
            </w:p>
          </w:sdtContent>
        </w:sdt>
      </w:sdtContent>
    </w:sdt>
    <w:p w14:paraId="1D3916DC" w14:textId="77777777" w:rsidR="00821283" w:rsidRDefault="00821283" w:rsidP="0044521C">
      <w:pPr>
        <w:tabs>
          <w:tab w:val="right" w:pos="10065"/>
        </w:tabs>
        <w:rPr>
          <w:rFonts w:eastAsia="Times New Roman"/>
          <w:bCs/>
        </w:rPr>
      </w:pPr>
    </w:p>
    <w:p w14:paraId="459263CB" w14:textId="77777777" w:rsidR="00821283" w:rsidRDefault="00821283" w:rsidP="0044521C">
      <w:pPr>
        <w:tabs>
          <w:tab w:val="right" w:pos="10065"/>
        </w:tabs>
        <w:rPr>
          <w:rFonts w:eastAsia="Times New Roman"/>
          <w:bCs/>
        </w:rPr>
      </w:pPr>
    </w:p>
    <w:p w14:paraId="74E3E663" w14:textId="77777777" w:rsidR="00821283" w:rsidRDefault="00821283" w:rsidP="0044521C">
      <w:pPr>
        <w:tabs>
          <w:tab w:val="right" w:pos="10065"/>
        </w:tabs>
        <w:rPr>
          <w:rFonts w:eastAsia="Times New Roman"/>
          <w:bCs/>
        </w:rPr>
      </w:pPr>
    </w:p>
    <w:p w14:paraId="3692244D" w14:textId="77777777" w:rsidR="00821283" w:rsidRDefault="00821283" w:rsidP="0044521C">
      <w:pPr>
        <w:tabs>
          <w:tab w:val="right" w:pos="10065"/>
        </w:tabs>
        <w:rPr>
          <w:rFonts w:eastAsia="Times New Roman"/>
          <w:bCs/>
        </w:rPr>
      </w:pPr>
    </w:p>
    <w:p w14:paraId="28491F50" w14:textId="1842FE08" w:rsidR="00821283" w:rsidRPr="002D13E9" w:rsidRDefault="00821283" w:rsidP="00821283">
      <w:pPr>
        <w:rPr>
          <w:rFonts w:ascii="TimesNewRomanPSMT" w:eastAsia="Times New Roman" w:hAnsi="TimesNewRomanPSMT" w:cs="Times New Roman"/>
          <w:color w:val="000000"/>
          <w:szCs w:val="24"/>
          <w:lang w:eastAsia="et-EE"/>
        </w:rPr>
      </w:pPr>
      <w:r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Lisad:</w:t>
      </w:r>
    </w:p>
    <w:p w14:paraId="0F28DDC8" w14:textId="39916499" w:rsidR="00821283" w:rsidRPr="002D13E9" w:rsidRDefault="00821283" w:rsidP="00821283">
      <w:pPr>
        <w:rPr>
          <w:rFonts w:ascii="TimesNewRomanPSMT" w:eastAsia="Times New Roman" w:hAnsi="TimesNewRomanPSMT" w:cs="Times New Roman"/>
          <w:color w:val="000000"/>
          <w:szCs w:val="24"/>
          <w:lang w:eastAsia="et-EE"/>
        </w:rPr>
      </w:pPr>
      <w:r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 xml:space="preserve">Lisa 1. </w:t>
      </w: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Asendiplaan</w:t>
      </w:r>
    </w:p>
    <w:p w14:paraId="2DD0F49C" w14:textId="7DA94E44" w:rsidR="00821283" w:rsidRPr="00821283" w:rsidRDefault="00821283" w:rsidP="00821283">
      <w:pPr>
        <w:rPr>
          <w:rFonts w:ascii="TimesNewRomanPSMT" w:eastAsia="Times New Roman" w:hAnsi="TimesNewRomanPSMT" w:cs="Times New Roman"/>
          <w:color w:val="000000"/>
          <w:szCs w:val="24"/>
          <w:lang w:eastAsia="et-EE"/>
        </w:rPr>
      </w:pPr>
      <w:r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 xml:space="preserve">Lisa 2. </w:t>
      </w:r>
      <w:r w:rsidRPr="002D13E9">
        <w:rPr>
          <w:rFonts w:ascii="TimesNewRomanPSMT" w:eastAsia="Times New Roman" w:hAnsi="TimesNewRomanPSMT" w:cs="Times New Roman"/>
          <w:color w:val="000000"/>
          <w:szCs w:val="24"/>
          <w:lang w:eastAsia="et-EE"/>
        </w:rPr>
        <w:t>Ehitusluba</w:t>
      </w:r>
    </w:p>
    <w:p w14:paraId="2A8ADE0E" w14:textId="77777777" w:rsidR="00821283" w:rsidRDefault="00821283" w:rsidP="0044521C">
      <w:pPr>
        <w:tabs>
          <w:tab w:val="right" w:pos="10065"/>
        </w:tabs>
        <w:rPr>
          <w:rFonts w:eastAsia="Times New Roman"/>
          <w:bCs/>
        </w:rPr>
      </w:pPr>
    </w:p>
    <w:p w14:paraId="3572F98A" w14:textId="77777777" w:rsidR="00821283" w:rsidRDefault="00821283" w:rsidP="0044521C">
      <w:pPr>
        <w:tabs>
          <w:tab w:val="right" w:pos="10065"/>
        </w:tabs>
        <w:rPr>
          <w:rFonts w:eastAsia="Times New Roman"/>
          <w:bCs/>
        </w:rPr>
      </w:pPr>
    </w:p>
    <w:p w14:paraId="35A58B59" w14:textId="2C75921C" w:rsidR="00D57E98" w:rsidRPr="00821283" w:rsidRDefault="00D57E98" w:rsidP="0044521C">
      <w:pPr>
        <w:tabs>
          <w:tab w:val="right" w:pos="10065"/>
        </w:tabs>
        <w:rPr>
          <w:rFonts w:eastAsia="Times New Roman"/>
          <w:bCs/>
        </w:rPr>
      </w:pPr>
      <w:r w:rsidRPr="00821283">
        <w:rPr>
          <w:rFonts w:eastAsia="Times New Roman"/>
          <w:bCs/>
        </w:rPr>
        <w:t>Kirja koostaja:</w:t>
      </w:r>
    </w:p>
    <w:p w14:paraId="2ADFB65E" w14:textId="3B7C275B" w:rsidR="0044521C" w:rsidRPr="00821283" w:rsidRDefault="00C31FD3" w:rsidP="0044521C">
      <w:pPr>
        <w:tabs>
          <w:tab w:val="right" w:pos="10065"/>
        </w:tabs>
        <w:rPr>
          <w:rFonts w:eastAsia="Times New Roman"/>
          <w:bCs/>
        </w:rPr>
      </w:pPr>
      <w:r w:rsidRPr="00821283">
        <w:rPr>
          <w:rFonts w:eastAsia="Times New Roman"/>
          <w:bCs/>
        </w:rPr>
        <w:t>Raivo Altmets</w:t>
      </w:r>
    </w:p>
    <w:p w14:paraId="6363F03D" w14:textId="66D2D13D" w:rsidR="0044521C" w:rsidRPr="00821283" w:rsidRDefault="00C31FD3" w:rsidP="0044521C">
      <w:pPr>
        <w:tabs>
          <w:tab w:val="right" w:pos="10065"/>
        </w:tabs>
        <w:rPr>
          <w:rFonts w:eastAsia="Times New Roman"/>
          <w:bCs/>
        </w:rPr>
      </w:pPr>
      <w:r w:rsidRPr="00821283">
        <w:rPr>
          <w:rFonts w:eastAsia="Times New Roman"/>
          <w:bCs/>
        </w:rPr>
        <w:t>teedespetsialist</w:t>
      </w:r>
    </w:p>
    <w:p w14:paraId="0C0447EE" w14:textId="4152CA4C" w:rsidR="0044521C" w:rsidRDefault="00C31FD3">
      <w:r w:rsidRPr="00C31FD3">
        <w:rPr>
          <w:rFonts w:eastAsia="Times New Roman"/>
          <w:bCs/>
          <w:sz w:val="22"/>
          <w:szCs w:val="20"/>
        </w:rPr>
        <w:t>raivo.altmets</w:t>
      </w:r>
      <w:r w:rsidR="0044521C" w:rsidRPr="00C31FD3">
        <w:rPr>
          <w:rFonts w:eastAsia="Times New Roman"/>
          <w:bCs/>
          <w:sz w:val="22"/>
          <w:szCs w:val="20"/>
        </w:rPr>
        <w:t xml:space="preserve">@harku.ee; </w:t>
      </w:r>
      <w:r w:rsidRPr="00C31FD3">
        <w:rPr>
          <w:rFonts w:eastAsia="Times New Roman"/>
          <w:bCs/>
          <w:sz w:val="22"/>
          <w:szCs w:val="20"/>
        </w:rPr>
        <w:t>5553 2860</w:t>
      </w:r>
    </w:p>
    <w:sectPr w:rsidR="0044521C" w:rsidSect="0044521C">
      <w:headerReference w:type="first" r:id="rId6"/>
      <w:footerReference w:type="first" r:id="rId7"/>
      <w:pgSz w:w="11906" w:h="16838"/>
      <w:pgMar w:top="680" w:right="851" w:bottom="6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73BAF" w14:textId="77777777" w:rsidR="00256C31" w:rsidRDefault="00256C31" w:rsidP="0044521C">
      <w:r>
        <w:separator/>
      </w:r>
    </w:p>
  </w:endnote>
  <w:endnote w:type="continuationSeparator" w:id="0">
    <w:p w14:paraId="6F0A489F" w14:textId="77777777" w:rsidR="00256C31" w:rsidRDefault="00256C31" w:rsidP="0044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BCA19" w14:textId="77777777" w:rsidR="005F5E4B" w:rsidRPr="00B00428" w:rsidRDefault="005F5E4B" w:rsidP="005F5E4B">
    <w:pPr>
      <w:tabs>
        <w:tab w:val="center" w:pos="4153"/>
        <w:tab w:val="right" w:pos="8306"/>
      </w:tabs>
      <w:ind w:left="-1620"/>
      <w:jc w:val="left"/>
      <w:rPr>
        <w:rFonts w:ascii="Arial" w:hAnsi="Arial" w:cs="Arial"/>
        <w:color w:val="005DA3"/>
        <w:sz w:val="18"/>
        <w:szCs w:val="24"/>
        <w:lang w:val="en-GB"/>
      </w:rPr>
    </w:pPr>
    <w:r w:rsidRPr="00B46ABF">
      <w:rPr>
        <w:rFonts w:ascii="Arial" w:hAnsi="Arial" w:cs="Arial"/>
        <w:noProof/>
        <w:color w:val="005DA3"/>
        <w:sz w:val="18"/>
        <w:szCs w:val="24"/>
        <w:lang w:val="en-GB"/>
      </w:rPr>
      <w:drawing>
        <wp:inline distT="0" distB="0" distL="0" distR="0" wp14:anchorId="383C04B0" wp14:editId="718CA41C">
          <wp:extent cx="7572375" cy="1524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507F6" w14:textId="77777777" w:rsidR="005F5E4B" w:rsidRPr="00B00428" w:rsidRDefault="005F5E4B" w:rsidP="005F5E4B">
    <w:pPr>
      <w:tabs>
        <w:tab w:val="center" w:pos="4153"/>
        <w:tab w:val="right" w:pos="8306"/>
      </w:tabs>
      <w:ind w:left="-1620"/>
      <w:jc w:val="left"/>
      <w:rPr>
        <w:rFonts w:ascii="Arial" w:hAnsi="Arial" w:cs="Arial"/>
        <w:color w:val="005DA3"/>
        <w:sz w:val="18"/>
        <w:szCs w:val="24"/>
        <w:lang w:val="en-GB"/>
      </w:rPr>
    </w:pPr>
  </w:p>
  <w:tbl>
    <w:tblPr>
      <w:tblStyle w:val="Kontuurtabel"/>
      <w:tblW w:w="94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43"/>
      <w:gridCol w:w="2617"/>
      <w:gridCol w:w="2228"/>
      <w:gridCol w:w="2321"/>
    </w:tblGrid>
    <w:tr w:rsidR="005F5E4B" w:rsidRPr="00B00428" w14:paraId="148AC274" w14:textId="77777777" w:rsidTr="00CC30F9">
      <w:tc>
        <w:tcPr>
          <w:tcW w:w="2243" w:type="dxa"/>
        </w:tcPr>
        <w:p w14:paraId="05CF2AFB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Kallaste tn 12</w:t>
          </w:r>
        </w:p>
      </w:tc>
      <w:tc>
        <w:tcPr>
          <w:tcW w:w="2617" w:type="dxa"/>
        </w:tcPr>
        <w:p w14:paraId="77B0A504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Tel. +372 600 3848</w:t>
          </w:r>
        </w:p>
      </w:tc>
      <w:tc>
        <w:tcPr>
          <w:tcW w:w="2228" w:type="dxa"/>
        </w:tcPr>
        <w:p w14:paraId="4EB76F62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SWEDBANK</w:t>
          </w:r>
        </w:p>
      </w:tc>
      <w:tc>
        <w:tcPr>
          <w:tcW w:w="2321" w:type="dxa"/>
        </w:tcPr>
        <w:p w14:paraId="6E38CFDA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IBAN EE622200001120159636</w:t>
          </w:r>
        </w:p>
      </w:tc>
    </w:tr>
    <w:tr w:rsidR="005F5E4B" w:rsidRPr="00B00428" w14:paraId="7CD4F411" w14:textId="77777777" w:rsidTr="00CC30F9">
      <w:tc>
        <w:tcPr>
          <w:tcW w:w="2243" w:type="dxa"/>
        </w:tcPr>
        <w:p w14:paraId="2A52911E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Tabasalu alevik</w:t>
          </w:r>
        </w:p>
      </w:tc>
      <w:tc>
        <w:tcPr>
          <w:tcW w:w="2617" w:type="dxa"/>
        </w:tcPr>
        <w:p w14:paraId="3C95EF7C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E-post: harku@harku.ee</w:t>
          </w:r>
        </w:p>
      </w:tc>
      <w:tc>
        <w:tcPr>
          <w:tcW w:w="2228" w:type="dxa"/>
        </w:tcPr>
        <w:p w14:paraId="5F113BBD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SEB</w:t>
          </w:r>
        </w:p>
      </w:tc>
      <w:tc>
        <w:tcPr>
          <w:tcW w:w="2321" w:type="dxa"/>
        </w:tcPr>
        <w:p w14:paraId="332DBDBE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IBAN EE601010002018894005</w:t>
          </w:r>
        </w:p>
      </w:tc>
    </w:tr>
    <w:tr w:rsidR="005F5E4B" w:rsidRPr="00B00428" w14:paraId="41C2DEBD" w14:textId="77777777" w:rsidTr="00CC30F9">
      <w:tc>
        <w:tcPr>
          <w:tcW w:w="2243" w:type="dxa"/>
        </w:tcPr>
        <w:p w14:paraId="10A42C69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Harku vald</w:t>
          </w:r>
        </w:p>
      </w:tc>
      <w:tc>
        <w:tcPr>
          <w:tcW w:w="2617" w:type="dxa"/>
        </w:tcPr>
        <w:p w14:paraId="054871EB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Koduleht: www.harku.ee</w:t>
          </w:r>
        </w:p>
      </w:tc>
      <w:tc>
        <w:tcPr>
          <w:tcW w:w="2228" w:type="dxa"/>
        </w:tcPr>
        <w:p w14:paraId="4746F992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Luminor Bank</w:t>
          </w:r>
        </w:p>
      </w:tc>
      <w:tc>
        <w:tcPr>
          <w:tcW w:w="2321" w:type="dxa"/>
        </w:tcPr>
        <w:p w14:paraId="08E12E88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IBAN EE611700017002186326</w:t>
          </w:r>
        </w:p>
      </w:tc>
    </w:tr>
    <w:tr w:rsidR="005F5E4B" w:rsidRPr="00B00428" w14:paraId="61B3D638" w14:textId="77777777" w:rsidTr="00CC30F9">
      <w:tc>
        <w:tcPr>
          <w:tcW w:w="2243" w:type="dxa"/>
        </w:tcPr>
        <w:p w14:paraId="6BE7CF80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76901 Harjumaa</w:t>
          </w:r>
        </w:p>
      </w:tc>
      <w:tc>
        <w:tcPr>
          <w:tcW w:w="2617" w:type="dxa"/>
        </w:tcPr>
        <w:p w14:paraId="37104F59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>Reg. nr. 75014132</w:t>
          </w:r>
        </w:p>
      </w:tc>
      <w:tc>
        <w:tcPr>
          <w:tcW w:w="2228" w:type="dxa"/>
        </w:tcPr>
        <w:p w14:paraId="07C0C7E7" w14:textId="77777777" w:rsidR="005F5E4B" w:rsidRPr="00B00428" w:rsidRDefault="00346FE5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5B4B5D">
            <w:rPr>
              <w:rFonts w:ascii="Arial" w:hAnsi="Arial" w:cs="Arial"/>
              <w:color w:val="005DA3"/>
              <w:sz w:val="16"/>
              <w:szCs w:val="16"/>
            </w:rPr>
            <w:t>AS LHV Pank  </w:t>
          </w:r>
        </w:p>
      </w:tc>
      <w:tc>
        <w:tcPr>
          <w:tcW w:w="2321" w:type="dxa"/>
        </w:tcPr>
        <w:p w14:paraId="09C18FBC" w14:textId="77777777" w:rsidR="005F5E4B" w:rsidRPr="00B00428" w:rsidRDefault="005F5E4B" w:rsidP="005F5E4B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color w:val="005DA3"/>
              <w:sz w:val="16"/>
              <w:szCs w:val="24"/>
              <w:lang w:val="en-GB"/>
            </w:rPr>
          </w:pPr>
          <w:r w:rsidRPr="00B00428">
            <w:rPr>
              <w:rFonts w:ascii="Arial" w:hAnsi="Arial" w:cs="Arial"/>
              <w:color w:val="005DA3"/>
              <w:sz w:val="16"/>
              <w:szCs w:val="24"/>
              <w:lang w:val="en-GB"/>
            </w:rPr>
            <w:t xml:space="preserve">IBAN </w:t>
          </w:r>
          <w:r w:rsidR="00346FE5" w:rsidRPr="005B4B5D">
            <w:rPr>
              <w:rFonts w:ascii="Arial" w:hAnsi="Arial" w:cs="Arial"/>
              <w:color w:val="005DA3"/>
              <w:sz w:val="16"/>
              <w:szCs w:val="16"/>
            </w:rPr>
            <w:t>EE517700771003238658</w:t>
          </w:r>
        </w:p>
      </w:tc>
    </w:tr>
  </w:tbl>
  <w:p w14:paraId="4B2E01A7" w14:textId="77777777" w:rsidR="0044521C" w:rsidRPr="005F5E4B" w:rsidRDefault="0044521C" w:rsidP="005F5E4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DC90B" w14:textId="77777777" w:rsidR="00256C31" w:rsidRDefault="00256C31" w:rsidP="0044521C">
      <w:r>
        <w:separator/>
      </w:r>
    </w:p>
  </w:footnote>
  <w:footnote w:type="continuationSeparator" w:id="0">
    <w:p w14:paraId="53A2F25F" w14:textId="77777777" w:rsidR="00256C31" w:rsidRDefault="00256C31" w:rsidP="0044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748E4" w14:textId="77777777" w:rsidR="0044521C" w:rsidRPr="00E43B40" w:rsidRDefault="00821283" w:rsidP="00E43B40">
    <w:pPr>
      <w:pStyle w:val="Pis"/>
      <w:jc w:val="center"/>
    </w:pPr>
    <w:sdt>
      <w:sdtPr>
        <w:id w:val="-1983844546"/>
        <w:lock w:val="sdtContentLocked"/>
        <w:placeholder>
          <w:docPart w:val="08EC087F4ECA45BFBDE3C6AD6E42560C"/>
        </w:placeholder>
      </w:sdtPr>
      <w:sdtEndPr>
        <w:rPr>
          <w:b/>
          <w:bCs/>
        </w:rPr>
      </w:sdtEndPr>
      <w:sdtContent>
        <w:r w:rsidR="0044521C">
          <w:rPr>
            <w:noProof/>
            <w:lang w:eastAsia="et-EE"/>
          </w:rPr>
          <w:drawing>
            <wp:inline distT="0" distB="0" distL="0" distR="0" wp14:anchorId="3A97BF52" wp14:editId="6A938401">
              <wp:extent cx="3117215" cy="946150"/>
              <wp:effectExtent l="0" t="0" r="698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17215" cy="9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31"/>
    <w:rsid w:val="000354B6"/>
    <w:rsid w:val="00074E43"/>
    <w:rsid w:val="001A52C1"/>
    <w:rsid w:val="001B6247"/>
    <w:rsid w:val="00256C31"/>
    <w:rsid w:val="0027709D"/>
    <w:rsid w:val="002D13E9"/>
    <w:rsid w:val="00346FE5"/>
    <w:rsid w:val="0044521C"/>
    <w:rsid w:val="004A030A"/>
    <w:rsid w:val="005F5E4B"/>
    <w:rsid w:val="006F537A"/>
    <w:rsid w:val="00715D1E"/>
    <w:rsid w:val="0080654F"/>
    <w:rsid w:val="00821283"/>
    <w:rsid w:val="0087456A"/>
    <w:rsid w:val="0097269D"/>
    <w:rsid w:val="009E07AF"/>
    <w:rsid w:val="00A14B33"/>
    <w:rsid w:val="00A47BEC"/>
    <w:rsid w:val="00B1311F"/>
    <w:rsid w:val="00C31FD3"/>
    <w:rsid w:val="00C66AC7"/>
    <w:rsid w:val="00C70040"/>
    <w:rsid w:val="00CE6A29"/>
    <w:rsid w:val="00D57E98"/>
    <w:rsid w:val="00E11B50"/>
    <w:rsid w:val="00E337B0"/>
    <w:rsid w:val="00E43B40"/>
    <w:rsid w:val="00F63CD3"/>
    <w:rsid w:val="00F71383"/>
    <w:rsid w:val="00F945D4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28D4C"/>
  <w15:chartTrackingRefBased/>
  <w15:docId w15:val="{7DFF1AC6-A250-4180-8796-EEB1A7C4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4521C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4521C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44521C"/>
    <w:rPr>
      <w:rFonts w:ascii="Times New Roman" w:hAnsi="Times New Roman"/>
      <w:color w:val="000000" w:themeColor="text1"/>
      <w:sz w:val="24"/>
    </w:rPr>
  </w:style>
  <w:style w:type="paragraph" w:styleId="Jalus">
    <w:name w:val="footer"/>
    <w:basedOn w:val="Normaallaad"/>
    <w:link w:val="JalusMrk"/>
    <w:uiPriority w:val="99"/>
    <w:unhideWhenUsed/>
    <w:rsid w:val="0044521C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44521C"/>
    <w:rPr>
      <w:rFonts w:ascii="Times New Roman" w:hAnsi="Times New Roman"/>
      <w:color w:val="000000" w:themeColor="text1"/>
      <w:sz w:val="24"/>
    </w:rPr>
  </w:style>
  <w:style w:type="character" w:styleId="Kohatitetekst">
    <w:name w:val="Placeholder Text"/>
    <w:basedOn w:val="Liguvaikefont"/>
    <w:uiPriority w:val="99"/>
    <w:semiHidden/>
    <w:rsid w:val="0044521C"/>
    <w:rPr>
      <w:color w:val="808080"/>
    </w:rPr>
  </w:style>
  <w:style w:type="paragraph" w:styleId="Kehatekst">
    <w:name w:val="Body Text"/>
    <w:aliases w:val="Entec standard,Kehatekst Märk Märk Märk Märk Märk,Body Text Char1,Body Text Char Char"/>
    <w:basedOn w:val="Normaallaad"/>
    <w:link w:val="KehatekstMrk"/>
    <w:uiPriority w:val="99"/>
    <w:rsid w:val="0044521C"/>
    <w:pPr>
      <w:spacing w:line="276" w:lineRule="auto"/>
      <w:outlineLvl w:val="0"/>
    </w:pPr>
    <w:rPr>
      <w:rFonts w:eastAsiaTheme="minorEastAsia" w:cs="Times New Roman"/>
      <w:b/>
      <w:bCs/>
      <w:color w:val="auto"/>
      <w:szCs w:val="24"/>
    </w:rPr>
  </w:style>
  <w:style w:type="character" w:customStyle="1" w:styleId="BodyTextChar">
    <w:name w:val="Body Text Char"/>
    <w:basedOn w:val="Liguvaikefont"/>
    <w:uiPriority w:val="99"/>
    <w:semiHidden/>
    <w:rsid w:val="0044521C"/>
    <w:rPr>
      <w:rFonts w:ascii="Times New Roman" w:hAnsi="Times New Roman"/>
      <w:color w:val="000000" w:themeColor="text1"/>
      <w:sz w:val="24"/>
    </w:rPr>
  </w:style>
  <w:style w:type="character" w:customStyle="1" w:styleId="KehatekstMrk">
    <w:name w:val="Kehatekst Märk"/>
    <w:aliases w:val="Entec standard Märk,Kehatekst Märk Märk Märk Märk Märk Märk,Body Text Char1 Märk,Body Text Char Char Märk"/>
    <w:basedOn w:val="Liguvaikefont"/>
    <w:link w:val="Kehatekst"/>
    <w:uiPriority w:val="99"/>
    <w:locked/>
    <w:rsid w:val="0044521C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E6A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E6A29"/>
    <w:rPr>
      <w:rFonts w:ascii="Segoe UI" w:hAnsi="Segoe UI" w:cs="Segoe UI"/>
      <w:color w:val="000000" w:themeColor="text1"/>
      <w:sz w:val="18"/>
      <w:szCs w:val="18"/>
    </w:rPr>
  </w:style>
  <w:style w:type="table" w:styleId="Kontuurtabel">
    <w:name w:val="Table Grid"/>
    <w:basedOn w:val="Normaaltabel"/>
    <w:uiPriority w:val="39"/>
    <w:rsid w:val="005F5E4B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Liguvaikefont"/>
    <w:rsid w:val="00C700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BLANKETID\digi_VV_KIRJABLANKETT_OSAKONNAD_U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EC087F4ECA45BFBDE3C6AD6E42560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50BEEA9-5B62-4132-955E-AC5ECCDFE077}"/>
      </w:docPartPr>
      <w:docPartBody>
        <w:p w:rsidR="00937885" w:rsidRDefault="00937885">
          <w:pPr>
            <w:pStyle w:val="08EC087F4ECA45BFBDE3C6AD6E42560C"/>
          </w:pPr>
          <w:r w:rsidRPr="00E43B40">
            <w:rPr>
              <w:rStyle w:val="Kohatitetekst"/>
              <w:b/>
              <w:color w:val="000000" w:themeColor="text1"/>
            </w:rPr>
            <w:t>OSAKOND</w:t>
          </w:r>
        </w:p>
      </w:docPartBody>
    </w:docPart>
    <w:docPart>
      <w:docPartPr>
        <w:name w:val="BDB15BA9E11D4A19B53895C99390F3B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3FAE58-AC42-40DF-AF67-C90460C2ED3D}"/>
      </w:docPartPr>
      <w:docPartBody>
        <w:p w:rsidR="00937885" w:rsidRDefault="00937885">
          <w:pPr>
            <w:pStyle w:val="BDB15BA9E11D4A19B53895C99390F3B7"/>
          </w:pPr>
          <w:r w:rsidRPr="00385E44">
            <w:rPr>
              <w:rStyle w:val="Kohatitetekst"/>
            </w:rPr>
            <w:t>Click or tap here to enter text.</w:t>
          </w:r>
        </w:p>
      </w:docPartBody>
    </w:docPart>
    <w:docPart>
      <w:docPartPr>
        <w:name w:val="B3CF44ACDAEA4D24AA70AB677EC5A4F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577D24A-BC4B-4E06-8371-947CF6EC1DB6}"/>
      </w:docPartPr>
      <w:docPartBody>
        <w:p w:rsidR="00937885" w:rsidRDefault="00937885">
          <w:pPr>
            <w:pStyle w:val="B3CF44ACDAEA4D24AA70AB677EC5A4FE"/>
          </w:pPr>
          <w:r w:rsidRPr="00385E44">
            <w:rPr>
              <w:rStyle w:val="Kohatitetekst"/>
            </w:rPr>
            <w:t>Click or tap here to enter text.</w:t>
          </w:r>
        </w:p>
      </w:docPartBody>
    </w:docPart>
    <w:docPart>
      <w:docPartPr>
        <w:name w:val="6EA04C4B5E6E4A33A8D39797471BFF9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E26A2C-FF76-493E-B4B8-1A27592F16CB}"/>
      </w:docPartPr>
      <w:docPartBody>
        <w:p w:rsidR="00937885" w:rsidRDefault="00937885" w:rsidP="0097269D">
          <w:pPr>
            <w:pStyle w:val="Kehatekst"/>
            <w:rPr>
              <w:rStyle w:val="Kohatitetekst"/>
              <w:b w:val="0"/>
            </w:rPr>
          </w:pPr>
        </w:p>
        <w:p w:rsidR="00937885" w:rsidRDefault="00937885" w:rsidP="0097269D">
          <w:pPr>
            <w:pStyle w:val="Kehatekst"/>
            <w:rPr>
              <w:rStyle w:val="Kohatitetekst"/>
              <w:b w:val="0"/>
            </w:rPr>
          </w:pPr>
        </w:p>
        <w:p w:rsidR="00937885" w:rsidRDefault="009378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85"/>
    <w:rsid w:val="00937885"/>
    <w:rsid w:val="00B1311F"/>
    <w:rsid w:val="00F7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08EC087F4ECA45BFBDE3C6AD6E42560C">
    <w:name w:val="08EC087F4ECA45BFBDE3C6AD6E42560C"/>
  </w:style>
  <w:style w:type="paragraph" w:customStyle="1" w:styleId="BDB15BA9E11D4A19B53895C99390F3B7">
    <w:name w:val="BDB15BA9E11D4A19B53895C99390F3B7"/>
  </w:style>
  <w:style w:type="paragraph" w:customStyle="1" w:styleId="B3CF44ACDAEA4D24AA70AB677EC5A4FE">
    <w:name w:val="B3CF44ACDAEA4D24AA70AB677EC5A4FE"/>
  </w:style>
  <w:style w:type="paragraph" w:styleId="Kehatekst">
    <w:name w:val="Body Text"/>
    <w:aliases w:val="Entec standard,Kehatekst Märk Märk Märk Märk Märk,Body Text Char1,Body Text Char Char"/>
    <w:basedOn w:val="Normaallaad"/>
    <w:link w:val="KehatekstMrk"/>
    <w:uiPriority w:val="99"/>
    <w:pPr>
      <w:spacing w:after="0" w:line="276" w:lineRule="auto"/>
      <w:jc w:val="both"/>
      <w:outlineLvl w:val="0"/>
    </w:pPr>
    <w:rPr>
      <w:rFonts w:ascii="Times New Roman" w:hAnsi="Times New Roman" w:cs="Times New Roman"/>
      <w:b/>
      <w:bCs/>
      <w:kern w:val="0"/>
      <w:lang w:eastAsia="en-US"/>
      <w14:ligatures w14:val="none"/>
    </w:rPr>
  </w:style>
  <w:style w:type="character" w:customStyle="1" w:styleId="KehatekstMrk">
    <w:name w:val="Kehatekst Märk"/>
    <w:aliases w:val="Entec standard Märk,Kehatekst Märk Märk Märk Märk Märk Märk,Body Text Char1 Märk,Body Text Char Char Märk"/>
    <w:basedOn w:val="Liguvaikefont"/>
    <w:link w:val="Kehatekst"/>
    <w:uiPriority w:val="99"/>
    <w:rPr>
      <w:rFonts w:ascii="Times New Roman" w:hAnsi="Times New Roman" w:cs="Times New Roman"/>
      <w:b/>
      <w:bCs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digi_VV_KIRJABLANKETT_OSAKONNAD_UUS</Template>
  <TotalTime>80</TotalTime>
  <Pages>2</Pages>
  <Words>219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 Altmets</dc:creator>
  <cp:keywords/>
  <dc:description/>
  <cp:lastModifiedBy>Ergo Eesmaa</cp:lastModifiedBy>
  <cp:revision>6</cp:revision>
  <cp:lastPrinted>2017-07-13T10:47:00Z</cp:lastPrinted>
  <dcterms:created xsi:type="dcterms:W3CDTF">2024-09-25T12:23:00Z</dcterms:created>
  <dcterms:modified xsi:type="dcterms:W3CDTF">2024-09-26T10:35:00Z</dcterms:modified>
</cp:coreProperties>
</file>